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9732" w14:textId="77777777" w:rsidR="00291AAA" w:rsidRDefault="00291AAA" w:rsidP="00291AAA">
      <w:pPr>
        <w:spacing w:line="360" w:lineRule="auto"/>
        <w:jc w:val="center"/>
        <w:rPr>
          <w:rFonts w:ascii="Times New Roman" w:hAnsi="Times New Roman" w:cs="Times New Roman"/>
          <w:b/>
          <w:sz w:val="24"/>
          <w:szCs w:val="24"/>
          <w:lang w:val="en-GB"/>
        </w:rPr>
      </w:pPr>
      <w:r w:rsidRPr="0065358D">
        <w:rPr>
          <w:rFonts w:ascii="Times New Roman" w:hAnsi="Times New Roman" w:cs="Times New Roman"/>
          <w:b/>
          <w:sz w:val="24"/>
          <w:szCs w:val="24"/>
        </w:rPr>
        <w:t xml:space="preserve">Deusto </w:t>
      </w:r>
      <w:proofErr w:type="spellStart"/>
      <w:r w:rsidRPr="0065358D">
        <w:rPr>
          <w:rFonts w:ascii="Times New Roman" w:hAnsi="Times New Roman" w:cs="Times New Roman"/>
          <w:b/>
          <w:sz w:val="24"/>
          <w:szCs w:val="24"/>
        </w:rPr>
        <w:t>Journal</w:t>
      </w:r>
      <w:proofErr w:type="spellEnd"/>
      <w:r w:rsidRPr="0065358D">
        <w:rPr>
          <w:rFonts w:ascii="Times New Roman" w:hAnsi="Times New Roman" w:cs="Times New Roman"/>
          <w:b/>
          <w:sz w:val="24"/>
          <w:szCs w:val="24"/>
        </w:rPr>
        <w:t xml:space="preserve"> of Human </w:t>
      </w:r>
      <w:proofErr w:type="spellStart"/>
      <w:r w:rsidRPr="0065358D">
        <w:rPr>
          <w:rFonts w:ascii="Times New Roman" w:hAnsi="Times New Roman" w:cs="Times New Roman"/>
          <w:b/>
          <w:sz w:val="24"/>
          <w:szCs w:val="24"/>
        </w:rPr>
        <w:t>Rights</w:t>
      </w:r>
      <w:proofErr w:type="spellEnd"/>
      <w:r w:rsidRPr="0065358D">
        <w:rPr>
          <w:rFonts w:ascii="Times New Roman" w:hAnsi="Times New Roman" w:cs="Times New Roman"/>
          <w:b/>
          <w:sz w:val="24"/>
          <w:szCs w:val="24"/>
        </w:rPr>
        <w:t xml:space="preserve"> / Revista Deusto de Derecho Humanos</w:t>
      </w:r>
    </w:p>
    <w:p w14:paraId="53FC5AE1" w14:textId="1ECD9256" w:rsidR="00BB2E2A" w:rsidRPr="00792847" w:rsidRDefault="008B2A48" w:rsidP="008B2A48">
      <w:pPr>
        <w:spacing w:line="360" w:lineRule="auto"/>
        <w:jc w:val="center"/>
        <w:rPr>
          <w:rFonts w:ascii="Times New Roman" w:hAnsi="Times New Roman" w:cs="Times New Roman"/>
          <w:b/>
          <w:sz w:val="24"/>
          <w:szCs w:val="24"/>
          <w:lang w:val="en-GB"/>
        </w:rPr>
      </w:pPr>
      <w:r w:rsidRPr="00792847">
        <w:rPr>
          <w:rFonts w:ascii="Times New Roman" w:hAnsi="Times New Roman" w:cs="Times New Roman"/>
          <w:b/>
          <w:sz w:val="24"/>
          <w:szCs w:val="24"/>
          <w:lang w:val="en-GB"/>
        </w:rPr>
        <w:t>CALL FOR PAPERS</w:t>
      </w:r>
    </w:p>
    <w:p w14:paraId="13375F14" w14:textId="77777777" w:rsidR="008B2A48" w:rsidRPr="00792847" w:rsidRDefault="008B2A48" w:rsidP="008B2A48">
      <w:pPr>
        <w:pStyle w:val="Default"/>
        <w:spacing w:line="360" w:lineRule="auto"/>
        <w:rPr>
          <w:lang w:val="en-GB"/>
        </w:rPr>
      </w:pPr>
    </w:p>
    <w:p w14:paraId="4E4746F9" w14:textId="77777777" w:rsidR="008B2A48" w:rsidRPr="00792847" w:rsidRDefault="008B2A48" w:rsidP="00EB16DF">
      <w:pPr>
        <w:pStyle w:val="Default"/>
        <w:spacing w:line="360" w:lineRule="auto"/>
        <w:jc w:val="both"/>
        <w:rPr>
          <w:lang w:val="en-GB"/>
        </w:rPr>
      </w:pPr>
      <w:r w:rsidRPr="00792847">
        <w:rPr>
          <w:i/>
          <w:lang w:val="en-GB"/>
        </w:rPr>
        <w:t>Deusto Journal of Human Rights</w:t>
      </w:r>
      <w:r w:rsidR="00CF527A" w:rsidRPr="00792847">
        <w:rPr>
          <w:lang w:val="en-GB"/>
        </w:rPr>
        <w:t xml:space="preserve"> / </w:t>
      </w:r>
      <w:proofErr w:type="spellStart"/>
      <w:r w:rsidR="00CF527A" w:rsidRPr="00792847">
        <w:rPr>
          <w:lang w:val="en-GB"/>
        </w:rPr>
        <w:t>Revista</w:t>
      </w:r>
      <w:proofErr w:type="spellEnd"/>
      <w:r w:rsidR="00CF527A" w:rsidRPr="00792847">
        <w:rPr>
          <w:lang w:val="en-GB"/>
        </w:rPr>
        <w:t xml:space="preserve"> Deusto de </w:t>
      </w:r>
      <w:proofErr w:type="spellStart"/>
      <w:r w:rsidR="00CF527A" w:rsidRPr="00792847">
        <w:rPr>
          <w:lang w:val="en-GB"/>
        </w:rPr>
        <w:t>Derechos</w:t>
      </w:r>
      <w:proofErr w:type="spellEnd"/>
      <w:r w:rsidR="00CF527A" w:rsidRPr="00792847">
        <w:rPr>
          <w:lang w:val="en-GB"/>
        </w:rPr>
        <w:t xml:space="preserve"> Humanos is planning a monograph on </w:t>
      </w:r>
      <w:r w:rsidR="00CF527A" w:rsidRPr="00792847">
        <w:rPr>
          <w:b/>
          <w:lang w:val="en-GB"/>
        </w:rPr>
        <w:t xml:space="preserve">“The Road from Transitional Justice to Reconciliation” </w:t>
      </w:r>
      <w:r w:rsidR="00CF527A" w:rsidRPr="00792847">
        <w:rPr>
          <w:lang w:val="en-GB"/>
        </w:rPr>
        <w:t>for its 16</w:t>
      </w:r>
      <w:r w:rsidR="00CF527A" w:rsidRPr="00792847">
        <w:rPr>
          <w:vertAlign w:val="superscript"/>
          <w:lang w:val="en-GB"/>
        </w:rPr>
        <w:t>th</w:t>
      </w:r>
      <w:r w:rsidR="00CF527A" w:rsidRPr="00792847">
        <w:rPr>
          <w:lang w:val="en-GB"/>
        </w:rPr>
        <w:t xml:space="preserve"> issue (December 2025).</w:t>
      </w:r>
    </w:p>
    <w:p w14:paraId="1F7AADF4" w14:textId="77777777" w:rsidR="008B2A48" w:rsidRPr="00792847" w:rsidRDefault="008B2A48" w:rsidP="00EB16DF">
      <w:pPr>
        <w:pStyle w:val="Default"/>
        <w:spacing w:line="360" w:lineRule="auto"/>
        <w:rPr>
          <w:lang w:val="en-GB"/>
        </w:rPr>
      </w:pPr>
    </w:p>
    <w:p w14:paraId="407027E8" w14:textId="77777777" w:rsidR="008B2A48" w:rsidRPr="00792847" w:rsidRDefault="008B2A48" w:rsidP="008B2A48">
      <w:pPr>
        <w:spacing w:line="360" w:lineRule="auto"/>
        <w:jc w:val="both"/>
        <w:rPr>
          <w:rFonts w:ascii="Times New Roman" w:hAnsi="Times New Roman" w:cs="Times New Roman"/>
          <w:sz w:val="24"/>
          <w:szCs w:val="24"/>
          <w:lang w:val="en-GB"/>
        </w:rPr>
      </w:pPr>
      <w:r w:rsidRPr="00792847">
        <w:rPr>
          <w:rFonts w:ascii="Times New Roman" w:hAnsi="Times New Roman" w:cs="Times New Roman"/>
          <w:sz w:val="24"/>
          <w:szCs w:val="24"/>
          <w:lang w:val="en-GB"/>
        </w:rPr>
        <w:t>The main goal of th</w:t>
      </w:r>
      <w:r w:rsidR="00EB16DF">
        <w:rPr>
          <w:rFonts w:ascii="Times New Roman" w:hAnsi="Times New Roman" w:cs="Times New Roman"/>
          <w:sz w:val="24"/>
          <w:szCs w:val="24"/>
          <w:lang w:val="en-GB"/>
        </w:rPr>
        <w:t>is</w:t>
      </w:r>
      <w:r w:rsidRPr="00792847">
        <w:rPr>
          <w:rFonts w:ascii="Times New Roman" w:hAnsi="Times New Roman" w:cs="Times New Roman"/>
          <w:sz w:val="24"/>
          <w:szCs w:val="24"/>
          <w:lang w:val="en-GB"/>
        </w:rPr>
        <w:t xml:space="preserve"> Special Issue is to collectively reflect on the ways in which Transitional Justice (TJ) can (and cannot) contribute to Reconciliation in societies that have suffered gross and systematic violations of human rights in the context of violent conflicts. Against the background of the theoretical frameworks developed in the field of TJ, we will focus particularly in the four pillars of TJ: truth, justice, reparation and guarantees of non-repetition. </w:t>
      </w:r>
      <w:r w:rsidR="00CF527A" w:rsidRPr="00792847">
        <w:rPr>
          <w:rFonts w:ascii="Times New Roman" w:hAnsi="Times New Roman" w:cs="Times New Roman"/>
          <w:sz w:val="24"/>
          <w:szCs w:val="24"/>
          <w:lang w:val="en-GB"/>
        </w:rPr>
        <w:t>Although</w:t>
      </w:r>
      <w:r w:rsidRPr="00792847">
        <w:rPr>
          <w:rFonts w:ascii="Times New Roman" w:hAnsi="Times New Roman" w:cs="Times New Roman"/>
          <w:sz w:val="24"/>
          <w:szCs w:val="24"/>
          <w:lang w:val="en-GB"/>
        </w:rPr>
        <w:t xml:space="preserve"> not exclusively, our analysis will deal with </w:t>
      </w:r>
      <w:r w:rsidR="00EB16DF">
        <w:rPr>
          <w:rFonts w:ascii="Times New Roman" w:hAnsi="Times New Roman" w:cs="Times New Roman"/>
          <w:sz w:val="24"/>
          <w:szCs w:val="24"/>
          <w:lang w:val="en-GB"/>
        </w:rPr>
        <w:t>three</w:t>
      </w:r>
      <w:r w:rsidRPr="00792847">
        <w:rPr>
          <w:rFonts w:ascii="Times New Roman" w:hAnsi="Times New Roman" w:cs="Times New Roman"/>
          <w:sz w:val="24"/>
          <w:szCs w:val="24"/>
          <w:lang w:val="en-GB"/>
        </w:rPr>
        <w:t xml:space="preserve"> cases under scrutiny: Colombia, Northern Ireland and the Basque Country.</w:t>
      </w:r>
    </w:p>
    <w:p w14:paraId="29B7C6F3" w14:textId="77777777" w:rsidR="00C857A2" w:rsidRDefault="00792847" w:rsidP="00C857A2">
      <w:pPr>
        <w:spacing w:after="0" w:line="360" w:lineRule="auto"/>
        <w:jc w:val="both"/>
        <w:rPr>
          <w:rFonts w:ascii="Times New Roman" w:hAnsi="Times New Roman" w:cs="Times New Roman"/>
          <w:sz w:val="24"/>
          <w:szCs w:val="24"/>
          <w:shd w:val="clear" w:color="auto" w:fill="FFFFFF"/>
          <w:lang w:val="en-GB"/>
        </w:rPr>
      </w:pPr>
      <w:r w:rsidRPr="00792847">
        <w:rPr>
          <w:rFonts w:ascii="Times New Roman" w:hAnsi="Times New Roman" w:cs="Times New Roman"/>
          <w:sz w:val="24"/>
          <w:szCs w:val="24"/>
          <w:shd w:val="clear" w:color="auto" w:fill="FFFFFF"/>
          <w:lang w:val="en-GB"/>
        </w:rPr>
        <w:t>The </w:t>
      </w:r>
      <w:r w:rsidRPr="00792847">
        <w:rPr>
          <w:rStyle w:val="nfasis"/>
          <w:rFonts w:ascii="Times New Roman" w:hAnsi="Times New Roman" w:cs="Times New Roman"/>
          <w:sz w:val="24"/>
          <w:szCs w:val="24"/>
          <w:shd w:val="clear" w:color="auto" w:fill="FFFFFF"/>
          <w:lang w:val="en-GB"/>
        </w:rPr>
        <w:t>Deusto Journal of Human Rights</w:t>
      </w:r>
      <w:r w:rsidRPr="00792847">
        <w:rPr>
          <w:rFonts w:ascii="Times New Roman" w:hAnsi="Times New Roman" w:cs="Times New Roman"/>
          <w:sz w:val="24"/>
          <w:szCs w:val="24"/>
          <w:shd w:val="clear" w:color="auto" w:fill="FFFFFF"/>
          <w:lang w:val="en-GB"/>
        </w:rPr>
        <w:t> invites academics, researchers, practitioners and experts in the field to submit their contributions</w:t>
      </w:r>
      <w:r w:rsidRPr="00C857A2">
        <w:rPr>
          <w:rFonts w:ascii="Times New Roman" w:hAnsi="Times New Roman" w:cs="Times New Roman"/>
          <w:b/>
          <w:sz w:val="24"/>
          <w:szCs w:val="24"/>
          <w:shd w:val="clear" w:color="auto" w:fill="FFFFFF"/>
          <w:lang w:val="en-GB"/>
        </w:rPr>
        <w:t xml:space="preserve"> before the 15</w:t>
      </w:r>
      <w:r w:rsidRPr="00C857A2">
        <w:rPr>
          <w:rFonts w:ascii="Times New Roman" w:hAnsi="Times New Roman" w:cs="Times New Roman"/>
          <w:b/>
          <w:sz w:val="24"/>
          <w:szCs w:val="24"/>
          <w:shd w:val="clear" w:color="auto" w:fill="FFFFFF"/>
          <w:vertAlign w:val="superscript"/>
          <w:lang w:val="en-GB"/>
        </w:rPr>
        <w:t>th</w:t>
      </w:r>
      <w:r w:rsidRPr="00C857A2">
        <w:rPr>
          <w:rFonts w:ascii="Times New Roman" w:hAnsi="Times New Roman" w:cs="Times New Roman"/>
          <w:b/>
          <w:sz w:val="24"/>
          <w:szCs w:val="24"/>
          <w:shd w:val="clear" w:color="auto" w:fill="FFFFFF"/>
          <w:lang w:val="en-GB"/>
        </w:rPr>
        <w:t xml:space="preserve"> May 2025.</w:t>
      </w:r>
      <w:r w:rsidRPr="00792847">
        <w:rPr>
          <w:rFonts w:ascii="Times New Roman" w:hAnsi="Times New Roman" w:cs="Times New Roman"/>
          <w:sz w:val="24"/>
          <w:szCs w:val="24"/>
          <w:shd w:val="clear" w:color="auto" w:fill="FFFFFF"/>
          <w:lang w:val="en-GB"/>
        </w:rPr>
        <w:t xml:space="preserve"> </w:t>
      </w:r>
    </w:p>
    <w:p w14:paraId="0A581FB0" w14:textId="77777777" w:rsidR="00C857A2" w:rsidRDefault="00C857A2" w:rsidP="00C857A2">
      <w:pPr>
        <w:spacing w:after="0" w:line="360" w:lineRule="auto"/>
        <w:jc w:val="both"/>
        <w:rPr>
          <w:rFonts w:ascii="Times New Roman" w:hAnsi="Times New Roman" w:cs="Times New Roman"/>
          <w:b/>
          <w:sz w:val="24"/>
          <w:szCs w:val="24"/>
          <w:lang w:val="en-GB"/>
        </w:rPr>
      </w:pPr>
    </w:p>
    <w:p w14:paraId="71C45A62" w14:textId="77777777" w:rsidR="00C857A2" w:rsidRPr="00C857A2" w:rsidRDefault="00C857A2" w:rsidP="008B2A48">
      <w:pPr>
        <w:spacing w:line="360" w:lineRule="auto"/>
        <w:jc w:val="both"/>
        <w:rPr>
          <w:rFonts w:ascii="Times New Roman" w:hAnsi="Times New Roman" w:cs="Times New Roman"/>
          <w:b/>
          <w:sz w:val="24"/>
          <w:szCs w:val="24"/>
          <w:shd w:val="clear" w:color="auto" w:fill="FFFFFF"/>
          <w:lang w:val="en-GB"/>
        </w:rPr>
      </w:pPr>
      <w:r w:rsidRPr="00C857A2">
        <w:rPr>
          <w:rFonts w:ascii="Times New Roman" w:hAnsi="Times New Roman" w:cs="Times New Roman"/>
          <w:b/>
          <w:sz w:val="24"/>
          <w:szCs w:val="24"/>
          <w:lang w:val="en-GB"/>
        </w:rPr>
        <w:t>Instructions for the submission of proposals:</w:t>
      </w:r>
    </w:p>
    <w:p w14:paraId="14CC4B54" w14:textId="77777777" w:rsidR="00C857A2" w:rsidRDefault="00792847" w:rsidP="00C857A2">
      <w:pPr>
        <w:pStyle w:val="Prrafodelista"/>
        <w:numPr>
          <w:ilvl w:val="0"/>
          <w:numId w:val="2"/>
        </w:numPr>
        <w:spacing w:line="360" w:lineRule="auto"/>
        <w:jc w:val="both"/>
        <w:rPr>
          <w:rFonts w:ascii="Times New Roman" w:eastAsia="Times New Roman" w:hAnsi="Times New Roman" w:cs="Times New Roman"/>
          <w:kern w:val="0"/>
          <w:sz w:val="24"/>
          <w:szCs w:val="24"/>
          <w:lang w:val="en-GB" w:eastAsia="es-ES"/>
          <w14:ligatures w14:val="none"/>
        </w:rPr>
      </w:pPr>
      <w:r w:rsidRPr="00C857A2">
        <w:rPr>
          <w:rFonts w:ascii="Times New Roman" w:hAnsi="Times New Roman" w:cs="Times New Roman"/>
          <w:sz w:val="24"/>
          <w:szCs w:val="24"/>
          <w:shd w:val="clear" w:color="auto" w:fill="FFFFFF"/>
          <w:lang w:val="en-GB"/>
        </w:rPr>
        <w:t xml:space="preserve">The proposals </w:t>
      </w:r>
      <w:r w:rsidRPr="00C857A2">
        <w:rPr>
          <w:rFonts w:ascii="Times New Roman" w:eastAsia="Times New Roman" w:hAnsi="Times New Roman" w:cs="Times New Roman"/>
          <w:kern w:val="0"/>
          <w:sz w:val="24"/>
          <w:szCs w:val="24"/>
          <w:lang w:val="en-GB" w:eastAsia="es-ES"/>
          <w14:ligatures w14:val="none"/>
        </w:rPr>
        <w:t>must be original and not previously published</w:t>
      </w:r>
      <w:r w:rsidR="00EB16DF">
        <w:rPr>
          <w:rFonts w:ascii="Times New Roman" w:eastAsia="Times New Roman" w:hAnsi="Times New Roman" w:cs="Times New Roman"/>
          <w:kern w:val="0"/>
          <w:sz w:val="24"/>
          <w:szCs w:val="24"/>
          <w:lang w:val="en-GB" w:eastAsia="es-ES"/>
          <w14:ligatures w14:val="none"/>
        </w:rPr>
        <w:t>.</w:t>
      </w:r>
    </w:p>
    <w:p w14:paraId="7C729461" w14:textId="77777777" w:rsidR="00C857A2" w:rsidRDefault="00C857A2" w:rsidP="00C857A2">
      <w:pPr>
        <w:pStyle w:val="Prrafodelista"/>
        <w:numPr>
          <w:ilvl w:val="0"/>
          <w:numId w:val="2"/>
        </w:numPr>
        <w:spacing w:line="360" w:lineRule="auto"/>
        <w:jc w:val="both"/>
        <w:rPr>
          <w:rFonts w:ascii="Times New Roman" w:eastAsia="Times New Roman" w:hAnsi="Times New Roman" w:cs="Times New Roman"/>
          <w:kern w:val="0"/>
          <w:sz w:val="24"/>
          <w:szCs w:val="24"/>
          <w:lang w:val="en-GB" w:eastAsia="es-ES"/>
          <w14:ligatures w14:val="none"/>
        </w:rPr>
      </w:pPr>
      <w:r>
        <w:rPr>
          <w:rFonts w:ascii="Times New Roman" w:eastAsia="Times New Roman" w:hAnsi="Times New Roman" w:cs="Times New Roman"/>
          <w:kern w:val="0"/>
          <w:sz w:val="24"/>
          <w:szCs w:val="24"/>
          <w:lang w:val="en-GB" w:eastAsia="es-ES"/>
          <w14:ligatures w14:val="none"/>
        </w:rPr>
        <w:t>Articles</w:t>
      </w:r>
      <w:r w:rsidR="00792847" w:rsidRPr="00C857A2">
        <w:rPr>
          <w:rFonts w:ascii="Times New Roman" w:eastAsia="Times New Roman" w:hAnsi="Times New Roman" w:cs="Times New Roman"/>
          <w:kern w:val="0"/>
          <w:sz w:val="24"/>
          <w:szCs w:val="24"/>
          <w:lang w:val="en-GB" w:eastAsia="es-ES"/>
          <w14:ligatures w14:val="none"/>
        </w:rPr>
        <w:t xml:space="preserve"> must be a minimum of 6,000 and a maximum of 10,000 words in length. </w:t>
      </w:r>
    </w:p>
    <w:p w14:paraId="52B33649" w14:textId="77777777" w:rsidR="00792847" w:rsidRDefault="00792847" w:rsidP="00C857A2">
      <w:pPr>
        <w:pStyle w:val="Prrafodelista"/>
        <w:numPr>
          <w:ilvl w:val="0"/>
          <w:numId w:val="2"/>
        </w:numPr>
        <w:spacing w:line="360" w:lineRule="auto"/>
        <w:jc w:val="both"/>
        <w:rPr>
          <w:rFonts w:ascii="Times New Roman" w:eastAsia="Times New Roman" w:hAnsi="Times New Roman" w:cs="Times New Roman"/>
          <w:kern w:val="0"/>
          <w:sz w:val="24"/>
          <w:szCs w:val="24"/>
          <w:lang w:val="en-GB" w:eastAsia="es-ES"/>
          <w14:ligatures w14:val="none"/>
        </w:rPr>
      </w:pPr>
      <w:r w:rsidRPr="00C857A2">
        <w:rPr>
          <w:rFonts w:ascii="Times New Roman" w:eastAsia="Times New Roman" w:hAnsi="Times New Roman" w:cs="Times New Roman"/>
          <w:kern w:val="0"/>
          <w:sz w:val="24"/>
          <w:szCs w:val="24"/>
          <w:lang w:val="en-GB" w:eastAsia="es-ES"/>
          <w14:ligatures w14:val="none"/>
        </w:rPr>
        <w:t>Proposals may be submitted in English or Spanish.</w:t>
      </w:r>
    </w:p>
    <w:p w14:paraId="403681D6" w14:textId="77777777" w:rsidR="00C857A2" w:rsidRDefault="00C857A2" w:rsidP="00C857A2">
      <w:pPr>
        <w:pStyle w:val="Prrafodelista"/>
        <w:numPr>
          <w:ilvl w:val="0"/>
          <w:numId w:val="2"/>
        </w:numPr>
        <w:spacing w:after="0" w:line="360" w:lineRule="auto"/>
        <w:ind w:left="714" w:hanging="357"/>
        <w:jc w:val="both"/>
        <w:rPr>
          <w:rFonts w:ascii="Times New Roman" w:eastAsia="Times New Roman" w:hAnsi="Times New Roman" w:cs="Times New Roman"/>
          <w:kern w:val="0"/>
          <w:sz w:val="24"/>
          <w:szCs w:val="24"/>
          <w:lang w:val="en-GB" w:eastAsia="es-ES"/>
          <w14:ligatures w14:val="none"/>
        </w:rPr>
      </w:pPr>
      <w:r>
        <w:rPr>
          <w:rFonts w:ascii="Times New Roman" w:eastAsia="Times New Roman" w:hAnsi="Times New Roman" w:cs="Times New Roman"/>
          <w:kern w:val="0"/>
          <w:sz w:val="24"/>
          <w:szCs w:val="24"/>
          <w:lang w:val="en-GB" w:eastAsia="es-ES"/>
          <w14:ligatures w14:val="none"/>
        </w:rPr>
        <w:t xml:space="preserve">And they can be uploaded to the journal’s platform </w:t>
      </w:r>
      <w:r w:rsidRPr="00C857A2">
        <w:rPr>
          <w:rFonts w:ascii="Times New Roman" w:eastAsia="Times New Roman" w:hAnsi="Times New Roman" w:cs="Times New Roman"/>
          <w:kern w:val="0"/>
          <w:sz w:val="24"/>
          <w:szCs w:val="24"/>
          <w:lang w:val="en-GB" w:eastAsia="es-ES"/>
          <w14:ligatures w14:val="none"/>
        </w:rPr>
        <w:t>(https://djhr.revistas.deusto.es/) or sent by email: revista.derechos.humanos@deusto.es.</w:t>
      </w:r>
    </w:p>
    <w:p w14:paraId="061FB720" w14:textId="77777777" w:rsidR="00C857A2" w:rsidRDefault="00C857A2" w:rsidP="00C857A2">
      <w:pPr>
        <w:spacing w:after="0" w:line="360" w:lineRule="auto"/>
        <w:jc w:val="both"/>
        <w:rPr>
          <w:rFonts w:ascii="Times New Roman" w:eastAsia="Times New Roman" w:hAnsi="Times New Roman" w:cs="Times New Roman"/>
          <w:kern w:val="0"/>
          <w:sz w:val="24"/>
          <w:szCs w:val="24"/>
          <w:lang w:val="en-GB" w:eastAsia="es-ES"/>
          <w14:ligatures w14:val="none"/>
        </w:rPr>
      </w:pPr>
    </w:p>
    <w:p w14:paraId="09C10BF0" w14:textId="6E39D58D" w:rsidR="00792847" w:rsidRPr="0006146F" w:rsidRDefault="00792847" w:rsidP="008B2A48">
      <w:pPr>
        <w:spacing w:line="360" w:lineRule="auto"/>
        <w:jc w:val="both"/>
        <w:rPr>
          <w:rFonts w:ascii="Times New Roman" w:hAnsi="Times New Roman" w:cs="Times New Roman"/>
          <w:sz w:val="24"/>
          <w:szCs w:val="24"/>
          <w:shd w:val="clear" w:color="auto" w:fill="FFFFFF"/>
          <w:lang w:val="en-GB"/>
        </w:rPr>
      </w:pPr>
      <w:r w:rsidRPr="00792847">
        <w:rPr>
          <w:rFonts w:ascii="Times New Roman" w:hAnsi="Times New Roman" w:cs="Times New Roman"/>
          <w:b/>
          <w:sz w:val="24"/>
          <w:szCs w:val="24"/>
          <w:shd w:val="clear" w:color="auto" w:fill="FFFFFF"/>
          <w:lang w:val="en-GB"/>
        </w:rPr>
        <w:t>Guest Editors</w:t>
      </w:r>
      <w:r w:rsidRPr="00792847">
        <w:rPr>
          <w:rFonts w:ascii="Times New Roman" w:hAnsi="Times New Roman" w:cs="Times New Roman"/>
          <w:sz w:val="24"/>
          <w:szCs w:val="24"/>
          <w:shd w:val="clear" w:color="auto" w:fill="FFFFFF"/>
          <w:lang w:val="en-GB"/>
        </w:rPr>
        <w:t xml:space="preserve">: </w:t>
      </w:r>
      <w:r w:rsidRPr="0006146F">
        <w:rPr>
          <w:rFonts w:ascii="Times New Roman" w:hAnsi="Times New Roman" w:cs="Times New Roman"/>
          <w:sz w:val="24"/>
          <w:szCs w:val="24"/>
          <w:lang w:val="en-GB"/>
        </w:rPr>
        <w:t>Felipe Gómez Isa (University of Deusto), Gorka Urrutia (University of Deusto), and Teri Murphy (Ohio State University)</w:t>
      </w:r>
      <w:r w:rsidR="00291AAA">
        <w:rPr>
          <w:rFonts w:ascii="Times New Roman" w:hAnsi="Times New Roman" w:cs="Times New Roman"/>
          <w:sz w:val="24"/>
          <w:szCs w:val="24"/>
          <w:lang w:val="en-GB"/>
        </w:rPr>
        <w:t>.</w:t>
      </w:r>
    </w:p>
    <w:p w14:paraId="4DF3AA56" w14:textId="77777777" w:rsidR="00792847" w:rsidRPr="00792847" w:rsidRDefault="00792847" w:rsidP="008B2A48">
      <w:pPr>
        <w:spacing w:line="360" w:lineRule="auto"/>
        <w:jc w:val="both"/>
        <w:rPr>
          <w:rFonts w:ascii="Times New Roman" w:hAnsi="Times New Roman" w:cs="Times New Roman"/>
          <w:sz w:val="24"/>
          <w:szCs w:val="24"/>
          <w:lang w:val="en-GB"/>
        </w:rPr>
      </w:pPr>
    </w:p>
    <w:sectPr w:rsidR="00792847" w:rsidRPr="0079284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95A77"/>
    <w:multiLevelType w:val="multilevel"/>
    <w:tmpl w:val="7D1C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A275A5A"/>
    <w:multiLevelType w:val="hybridMultilevel"/>
    <w:tmpl w:val="0F604C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92637399">
    <w:abstractNumId w:val="0"/>
  </w:num>
  <w:num w:numId="2" w16cid:durableId="1348799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A48"/>
    <w:rsid w:val="0006146F"/>
    <w:rsid w:val="00291AAA"/>
    <w:rsid w:val="00792847"/>
    <w:rsid w:val="008B2A48"/>
    <w:rsid w:val="00BB2E2A"/>
    <w:rsid w:val="00C857A2"/>
    <w:rsid w:val="00CD6044"/>
    <w:rsid w:val="00CF527A"/>
    <w:rsid w:val="00EB16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92DBF"/>
  <w15:chartTrackingRefBased/>
  <w15:docId w15:val="{9E3FA424-1D6C-45A5-9013-C3D2CD6F5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B2A48"/>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nfasis">
    <w:name w:val="Emphasis"/>
    <w:basedOn w:val="Fuentedeprrafopredeter"/>
    <w:uiPriority w:val="20"/>
    <w:qFormat/>
    <w:rsid w:val="00792847"/>
    <w:rPr>
      <w:i/>
      <w:iCs/>
    </w:rPr>
  </w:style>
  <w:style w:type="paragraph" w:styleId="NormalWeb">
    <w:name w:val="Normal (Web)"/>
    <w:basedOn w:val="Normal"/>
    <w:uiPriority w:val="99"/>
    <w:semiHidden/>
    <w:unhideWhenUsed/>
    <w:rsid w:val="00792847"/>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792847"/>
    <w:rPr>
      <w:b/>
      <w:bCs/>
    </w:rPr>
  </w:style>
  <w:style w:type="paragraph" w:styleId="Prrafodelista">
    <w:name w:val="List Paragraph"/>
    <w:basedOn w:val="Normal"/>
    <w:uiPriority w:val="34"/>
    <w:qFormat/>
    <w:rsid w:val="00C857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839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238</Words>
  <Characters>1313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Felipe Gomez Isa</dc:creator>
  <cp:keywords/>
  <dc:description/>
  <cp:lastModifiedBy>Monica Villegas</cp:lastModifiedBy>
  <cp:revision>6</cp:revision>
  <dcterms:created xsi:type="dcterms:W3CDTF">2025-03-02T21:14:00Z</dcterms:created>
  <dcterms:modified xsi:type="dcterms:W3CDTF">2025-03-03T19:41:00Z</dcterms:modified>
</cp:coreProperties>
</file>